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158" w:rsidRDefault="00DF5158">
      <w:r>
        <w:t xml:space="preserve"> Activité planche à clou : mesurer des grandeurs </w:t>
      </w:r>
      <w:r w:rsidR="00B838CC">
        <w:t>grâce</w:t>
      </w:r>
      <w:bookmarkStart w:id="0" w:name="_GoBack"/>
      <w:bookmarkEnd w:id="0"/>
      <w:r>
        <w:t xml:space="preserve"> aux fractions</w:t>
      </w:r>
      <w:r w:rsidR="00377C5C">
        <w:t xml:space="preserve"> </w:t>
      </w:r>
    </w:p>
    <w:p w:rsidR="006B0790" w:rsidRDefault="002D4493">
      <w:r>
        <w:rPr>
          <w:noProof/>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176530</wp:posOffset>
                </wp:positionV>
                <wp:extent cx="5962650" cy="628650"/>
                <wp:effectExtent l="19050" t="19050" r="19050" b="19050"/>
                <wp:wrapNone/>
                <wp:docPr id="2" name="Rectangle : coins arrondis 2"/>
                <wp:cNvGraphicFramePr/>
                <a:graphic xmlns:a="http://schemas.openxmlformats.org/drawingml/2006/main">
                  <a:graphicData uri="http://schemas.microsoft.com/office/word/2010/wordprocessingShape">
                    <wps:wsp>
                      <wps:cNvSpPr/>
                      <wps:spPr>
                        <a:xfrm>
                          <a:off x="0" y="0"/>
                          <a:ext cx="5962650" cy="62865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w14:anchorId="1CC5DBD7" id="Rectangle : coins arrondis 2" o:spid="_x0000_s1026" style="position:absolute;margin-left:-4.1pt;margin-top:13.9pt;width:469.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" filled="f" strokecolor="#1f3763 [1604]" strokeweight="3pt">
                <v:stroke joinstyle="miter"/>
              </v:roundrect>
            </w:pict>
          </mc:Fallback>
        </mc:AlternateContent>
      </w:r>
    </w:p>
    <w:p w:rsidR="006B0790" w:rsidRPr="002D4493" w:rsidRDefault="006B0790" w:rsidP="002D4493">
      <w:pPr>
        <w:pStyle w:val="Titre1"/>
        <w:jc w:val="center"/>
        <w:rPr>
          <w:b/>
          <w:bCs/>
          <w:sz w:val="36"/>
          <w:szCs w:val="36"/>
        </w:rPr>
      </w:pPr>
      <w:r w:rsidRPr="002D4493">
        <w:rPr>
          <w:b/>
          <w:bCs/>
          <w:sz w:val="36"/>
          <w:szCs w:val="36"/>
        </w:rPr>
        <w:t>R</w:t>
      </w:r>
      <w:r w:rsidR="002D4493" w:rsidRPr="002D4493">
        <w:rPr>
          <w:b/>
          <w:bCs/>
          <w:sz w:val="36"/>
          <w:szCs w:val="36"/>
        </w:rPr>
        <w:t>é</w:t>
      </w:r>
      <w:r w:rsidRPr="002D4493">
        <w:rPr>
          <w:b/>
          <w:bCs/>
          <w:sz w:val="36"/>
          <w:szCs w:val="36"/>
        </w:rPr>
        <w:t xml:space="preserve">aliser le </w:t>
      </w:r>
      <w:r w:rsidR="002D4493" w:rsidRPr="002D4493">
        <w:rPr>
          <w:b/>
          <w:bCs/>
          <w:sz w:val="36"/>
          <w:szCs w:val="36"/>
        </w:rPr>
        <w:t>bateau de Bob pour qu’il puiss</w:t>
      </w:r>
      <w:r w:rsidR="002D4493">
        <w:rPr>
          <w:b/>
          <w:bCs/>
          <w:sz w:val="36"/>
          <w:szCs w:val="36"/>
        </w:rPr>
        <w:t>e</w:t>
      </w:r>
      <w:r w:rsidR="002D4493" w:rsidRPr="002D4493">
        <w:rPr>
          <w:b/>
          <w:bCs/>
          <w:sz w:val="36"/>
          <w:szCs w:val="36"/>
        </w:rPr>
        <w:t xml:space="preserve"> rentrer chez lui</w:t>
      </w:r>
    </w:p>
    <w:p w:rsidR="00DF5158" w:rsidRDefault="00DF5158"/>
    <w:p w:rsidR="00DF5158" w:rsidRPr="00DF5158" w:rsidRDefault="00DF5158">
      <w:pPr>
        <w:rPr>
          <w:b/>
          <w:bCs/>
        </w:rPr>
      </w:pPr>
      <w:r w:rsidRPr="00DF5158">
        <w:rPr>
          <w:b/>
          <w:bCs/>
        </w:rPr>
        <w:t xml:space="preserve">Objectifs : </w:t>
      </w:r>
    </w:p>
    <w:p w:rsidR="00DF5158" w:rsidRDefault="00DF5158">
      <w:proofErr w:type="gramStart"/>
      <w:r>
        <w:t>utiliser</w:t>
      </w:r>
      <w:proofErr w:type="gramEnd"/>
      <w:r>
        <w:t xml:space="preserve"> la fraction unitaire pour représenter des fractions inférieures à l’unité</w:t>
      </w:r>
      <w:r w:rsidR="00377C5C">
        <w:t xml:space="preserve"> ou supérieures à l’unité donnée</w:t>
      </w:r>
    </w:p>
    <w:p w:rsidR="00DF5158" w:rsidRDefault="00DF5158">
      <w:r>
        <w:t>Utiliser les entiers et les fractions pour mesurer des surfaces par rapport à une unité donnée.</w:t>
      </w:r>
    </w:p>
    <w:p w:rsidR="00377C5C" w:rsidRDefault="00377C5C"/>
    <w:p w:rsidR="00DF5158" w:rsidRDefault="00DF5158" w:rsidP="00DF5158">
      <w:r w:rsidRPr="00DF5158">
        <w:rPr>
          <w:b/>
          <w:bCs/>
        </w:rPr>
        <w:t>Situation déclenchante</w:t>
      </w:r>
      <w:r w:rsidRPr="00DF5158">
        <w:t> : visionnage du film</w:t>
      </w:r>
      <w:r>
        <w:t xml:space="preserve"> : </w:t>
      </w:r>
      <w:r w:rsidRPr="00DF5158">
        <w:t>Les fractions pour mesurer</w:t>
      </w:r>
    </w:p>
    <w:p w:rsidR="00DF5158" w:rsidRDefault="00DA4E7C" w:rsidP="00DF5158">
      <w:pPr>
        <w:rPr>
          <w:color w:val="4472C4" w:themeColor="accent1"/>
        </w:rPr>
      </w:pPr>
      <w:hyperlink r:id="rId5" w:history="1">
        <w:r w:rsidR="00DF5158" w:rsidRPr="00BB09C0">
          <w:rPr>
            <w:rStyle w:val="Lienhypertexte"/>
          </w:rPr>
          <w:t>https://www.reseau-canope.fr/lesfondamentaux/discipline/mathematiques/nombres/les-fractions/les-fractions-pour-mesurer.html</w:t>
        </w:r>
      </w:hyperlink>
    </w:p>
    <w:p w:rsidR="00DF5158" w:rsidRDefault="00DF5158" w:rsidP="00DF5158">
      <w:pPr>
        <w:rPr>
          <w:b/>
          <w:bCs/>
          <w:color w:val="000000" w:themeColor="text1"/>
        </w:rPr>
      </w:pPr>
      <w:proofErr w:type="gramStart"/>
      <w:r w:rsidRPr="00DF5158">
        <w:rPr>
          <w:b/>
          <w:bCs/>
          <w:color w:val="000000" w:themeColor="text1"/>
        </w:rPr>
        <w:t>matériel</w:t>
      </w:r>
      <w:proofErr w:type="gramEnd"/>
      <w:r w:rsidRPr="00DF5158">
        <w:rPr>
          <w:b/>
          <w:bCs/>
          <w:color w:val="000000" w:themeColor="text1"/>
        </w:rPr>
        <w:t xml:space="preserve"> : </w:t>
      </w:r>
      <w:r>
        <w:rPr>
          <w:b/>
          <w:bCs/>
          <w:color w:val="000000" w:themeColor="text1"/>
        </w:rPr>
        <w:tab/>
        <w:t xml:space="preserve"> une planche à clous</w:t>
      </w:r>
    </w:p>
    <w:p w:rsidR="00DF5158" w:rsidRDefault="00DF5158" w:rsidP="00DF5158">
      <w:pPr>
        <w:rPr>
          <w:b/>
          <w:bCs/>
          <w:color w:val="000000" w:themeColor="text1"/>
        </w:rPr>
      </w:pPr>
      <w:r>
        <w:rPr>
          <w:b/>
          <w:bCs/>
          <w:color w:val="000000" w:themeColor="text1"/>
        </w:rPr>
        <w:tab/>
      </w:r>
      <w:r>
        <w:rPr>
          <w:b/>
          <w:bCs/>
          <w:color w:val="000000" w:themeColor="text1"/>
        </w:rPr>
        <w:tab/>
      </w:r>
      <w:proofErr w:type="gramStart"/>
      <w:r>
        <w:rPr>
          <w:b/>
          <w:bCs/>
          <w:color w:val="000000" w:themeColor="text1"/>
        </w:rPr>
        <w:t>une</w:t>
      </w:r>
      <w:proofErr w:type="gramEnd"/>
      <w:r>
        <w:rPr>
          <w:b/>
          <w:bCs/>
          <w:color w:val="000000" w:themeColor="text1"/>
        </w:rPr>
        <w:t xml:space="preserve"> toile unité 4x4</w:t>
      </w:r>
    </w:p>
    <w:p w:rsidR="00DF5158" w:rsidRDefault="00DF5158" w:rsidP="00DF5158">
      <w:pPr>
        <w:rPr>
          <w:b/>
          <w:bCs/>
          <w:color w:val="000000" w:themeColor="text1"/>
        </w:rPr>
      </w:pPr>
      <w:r>
        <w:rPr>
          <w:b/>
          <w:bCs/>
          <w:color w:val="000000" w:themeColor="text1"/>
        </w:rPr>
        <w:tab/>
      </w:r>
      <w:r>
        <w:rPr>
          <w:b/>
          <w:bCs/>
          <w:color w:val="000000" w:themeColor="text1"/>
        </w:rPr>
        <w:tab/>
      </w:r>
      <w:proofErr w:type="gramStart"/>
      <w:r>
        <w:rPr>
          <w:b/>
          <w:bCs/>
          <w:color w:val="000000" w:themeColor="text1"/>
        </w:rPr>
        <w:t>des</w:t>
      </w:r>
      <w:proofErr w:type="gramEnd"/>
      <w:r>
        <w:rPr>
          <w:b/>
          <w:bCs/>
          <w:color w:val="000000" w:themeColor="text1"/>
        </w:rPr>
        <w:t xml:space="preserve"> élastiques</w:t>
      </w:r>
    </w:p>
    <w:p w:rsidR="00DF5158" w:rsidRDefault="00DF5158" w:rsidP="00DF5158">
      <w:pPr>
        <w:rPr>
          <w:b/>
          <w:bCs/>
          <w:color w:val="000000" w:themeColor="text1"/>
        </w:rPr>
      </w:pPr>
      <w:r>
        <w:rPr>
          <w:b/>
          <w:bCs/>
          <w:color w:val="000000" w:themeColor="text1"/>
        </w:rPr>
        <w:tab/>
      </w:r>
      <w:r>
        <w:rPr>
          <w:b/>
          <w:bCs/>
          <w:color w:val="000000" w:themeColor="text1"/>
        </w:rPr>
        <w:tab/>
      </w:r>
      <w:proofErr w:type="gramStart"/>
      <w:r>
        <w:rPr>
          <w:b/>
          <w:bCs/>
          <w:color w:val="000000" w:themeColor="text1"/>
        </w:rPr>
        <w:t>un</w:t>
      </w:r>
      <w:proofErr w:type="gramEnd"/>
      <w:r>
        <w:rPr>
          <w:b/>
          <w:bCs/>
          <w:color w:val="000000" w:themeColor="text1"/>
        </w:rPr>
        <w:t xml:space="preserve"> trapèze en papier pour définir la coque du bateau</w:t>
      </w:r>
    </w:p>
    <w:p w:rsidR="00DF5158" w:rsidRDefault="00DF5158" w:rsidP="00DF5158">
      <w:pPr>
        <w:rPr>
          <w:b/>
          <w:bCs/>
          <w:color w:val="000000" w:themeColor="text1"/>
        </w:rPr>
      </w:pPr>
      <w:r>
        <w:rPr>
          <w:b/>
          <w:bCs/>
          <w:color w:val="000000" w:themeColor="text1"/>
        </w:rPr>
        <w:t>Déroulement :</w:t>
      </w:r>
    </w:p>
    <w:p w:rsidR="00DF5158" w:rsidRPr="00DF5158" w:rsidRDefault="00DF5158" w:rsidP="00DF5158">
      <w:pPr>
        <w:rPr>
          <w:rFonts w:ascii="Comic Sans MS" w:hAnsi="Comic Sans MS"/>
        </w:rPr>
      </w:pPr>
      <w:r w:rsidRPr="00DF5158">
        <w:rPr>
          <w:rFonts w:ascii="Comic Sans MS" w:hAnsi="Comic Sans MS"/>
        </w:rPr>
        <w:t>Au fond de son coffre Bob découvre un morceau de toile verte, mais elle beaucoup trop petite pour profiter des vents de la pleine mer et rentrer plus vite chez lui. Pour pouvoir la mesure</w:t>
      </w:r>
      <w:r w:rsidR="00647619">
        <w:rPr>
          <w:rFonts w:ascii="Comic Sans MS" w:hAnsi="Comic Sans MS"/>
        </w:rPr>
        <w:t>r</w:t>
      </w:r>
      <w:r w:rsidRPr="00DF5158">
        <w:rPr>
          <w:rFonts w:ascii="Comic Sans MS" w:hAnsi="Comic Sans MS"/>
        </w:rPr>
        <w:t xml:space="preserve"> correctement et la découper il décide de tracer un quadrillage de 16 carreaux.</w:t>
      </w:r>
    </w:p>
    <w:p w:rsidR="00DF5158" w:rsidRPr="00DF5158" w:rsidRDefault="00DF5158" w:rsidP="00DF5158">
      <w:pPr>
        <w:pStyle w:val="Paragraphedeliste"/>
        <w:numPr>
          <w:ilvl w:val="0"/>
          <w:numId w:val="1"/>
        </w:numPr>
        <w:rPr>
          <w:rFonts w:ascii="Comic Sans MS" w:hAnsi="Comic Sans MS"/>
        </w:rPr>
      </w:pPr>
      <w:proofErr w:type="gramStart"/>
      <w:r w:rsidRPr="00DF5158">
        <w:rPr>
          <w:rFonts w:ascii="Comic Sans MS" w:hAnsi="Comic Sans MS"/>
        </w:rPr>
        <w:t xml:space="preserve">Pose </w:t>
      </w:r>
      <w:proofErr w:type="spellStart"/>
      <w:r w:rsidRPr="00DF5158">
        <w:rPr>
          <w:rFonts w:ascii="Comic Sans MS" w:hAnsi="Comic Sans MS"/>
        </w:rPr>
        <w:t>la</w:t>
      </w:r>
      <w:proofErr w:type="spellEnd"/>
      <w:proofErr w:type="gramEnd"/>
      <w:r w:rsidRPr="00DF5158">
        <w:rPr>
          <w:rFonts w:ascii="Comic Sans MS" w:hAnsi="Comic Sans MS"/>
        </w:rPr>
        <w:t xml:space="preserve"> à l’arrière du bateau</w:t>
      </w:r>
    </w:p>
    <w:p w:rsidR="00DF5158" w:rsidRPr="00DF5158" w:rsidRDefault="00DF5158" w:rsidP="00DF5158">
      <w:pPr>
        <w:pStyle w:val="Paragraphedeliste"/>
        <w:numPr>
          <w:ilvl w:val="0"/>
          <w:numId w:val="1"/>
        </w:numPr>
        <w:rPr>
          <w:rFonts w:ascii="Comic Sans MS" w:hAnsi="Comic Sans MS"/>
        </w:rPr>
      </w:pPr>
      <w:r w:rsidRPr="00DF5158">
        <w:rPr>
          <w:rFonts w:ascii="Comic Sans MS" w:hAnsi="Comic Sans MS"/>
        </w:rPr>
        <w:t>Entoure avec un élastique ce que représente 1/16 de la toile verte,</w:t>
      </w:r>
    </w:p>
    <w:p w:rsidR="00DF5158" w:rsidRPr="00DF5158" w:rsidRDefault="00DF5158" w:rsidP="00DF5158">
      <w:pPr>
        <w:rPr>
          <w:rFonts w:ascii="Comic Sans MS" w:hAnsi="Comic Sans MS"/>
        </w:rPr>
      </w:pPr>
      <w:r w:rsidRPr="00DF5158">
        <w:rPr>
          <w:rFonts w:ascii="Comic Sans MS" w:hAnsi="Comic Sans MS"/>
        </w:rPr>
        <w:t xml:space="preserve"> </w:t>
      </w:r>
      <w:proofErr w:type="gramStart"/>
      <w:r w:rsidRPr="00DF5158">
        <w:rPr>
          <w:rFonts w:ascii="Comic Sans MS" w:hAnsi="Comic Sans MS"/>
        </w:rPr>
        <w:t>représente</w:t>
      </w:r>
      <w:proofErr w:type="gramEnd"/>
      <w:r w:rsidRPr="00DF5158">
        <w:rPr>
          <w:rFonts w:ascii="Comic Sans MS" w:hAnsi="Comic Sans MS"/>
        </w:rPr>
        <w:t xml:space="preserve"> la fraction de toile sur le papier pointé</w:t>
      </w:r>
      <w:r>
        <w:rPr>
          <w:rFonts w:ascii="Comic Sans MS" w:hAnsi="Comic Sans MS"/>
        </w:rPr>
        <w:t xml:space="preserve"> et écris à l’intérieur son écriture mathématique</w:t>
      </w:r>
    </w:p>
    <w:p w:rsidR="00DF5158" w:rsidRDefault="00DF5158" w:rsidP="00DF5158">
      <w:pPr>
        <w:rPr>
          <w:rFonts w:ascii="Comic Sans MS" w:hAnsi="Comic Sans MS"/>
        </w:rPr>
      </w:pPr>
      <w:r w:rsidRPr="00DF5158">
        <w:rPr>
          <w:rFonts w:ascii="Comic Sans MS" w:hAnsi="Comic Sans MS"/>
        </w:rPr>
        <w:t xml:space="preserve"> Refais le même travail avec un autre élastique </w:t>
      </w:r>
      <w:proofErr w:type="gramStart"/>
      <w:r w:rsidRPr="00DF5158">
        <w:rPr>
          <w:rFonts w:ascii="Comic Sans MS" w:hAnsi="Comic Sans MS"/>
        </w:rPr>
        <w:t>pour  mesurer</w:t>
      </w:r>
      <w:proofErr w:type="gramEnd"/>
    </w:p>
    <w:p w:rsidR="00DF5158" w:rsidRPr="00DF5158" w:rsidRDefault="00DF5158" w:rsidP="00DF5158">
      <w:pPr>
        <w:pStyle w:val="Paragraphedeliste"/>
        <w:numPr>
          <w:ilvl w:val="0"/>
          <w:numId w:val="2"/>
        </w:numPr>
        <w:rPr>
          <w:rFonts w:ascii="Comic Sans MS" w:hAnsi="Comic Sans MS"/>
        </w:rPr>
      </w:pPr>
      <w:r w:rsidRPr="00DF5158">
        <w:rPr>
          <w:rFonts w:ascii="Comic Sans MS" w:hAnsi="Comic Sans MS"/>
        </w:rPr>
        <w:t xml:space="preserve">4/16 de la toile verte, </w:t>
      </w:r>
    </w:p>
    <w:p w:rsidR="00DF5158" w:rsidRPr="00DF5158" w:rsidRDefault="00DF5158" w:rsidP="00DF5158">
      <w:pPr>
        <w:pStyle w:val="Paragraphedeliste"/>
        <w:numPr>
          <w:ilvl w:val="0"/>
          <w:numId w:val="2"/>
        </w:numPr>
        <w:rPr>
          <w:rFonts w:ascii="Comic Sans MS" w:hAnsi="Comic Sans MS"/>
        </w:rPr>
      </w:pPr>
      <w:r w:rsidRPr="00DF5158">
        <w:rPr>
          <w:rFonts w:ascii="Comic Sans MS" w:hAnsi="Comic Sans MS"/>
        </w:rPr>
        <w:t>8/16 de la toile verte,</w:t>
      </w:r>
    </w:p>
    <w:p w:rsidR="00DF5158" w:rsidRPr="00DF5158" w:rsidRDefault="00DF5158" w:rsidP="00DF5158">
      <w:pPr>
        <w:pStyle w:val="Paragraphedeliste"/>
        <w:numPr>
          <w:ilvl w:val="0"/>
          <w:numId w:val="2"/>
        </w:numPr>
        <w:rPr>
          <w:rFonts w:ascii="Comic Sans MS" w:hAnsi="Comic Sans MS"/>
        </w:rPr>
      </w:pPr>
      <w:proofErr w:type="gramStart"/>
      <w:r w:rsidRPr="00DF5158">
        <w:rPr>
          <w:rFonts w:ascii="Comic Sans MS" w:hAnsi="Comic Sans MS"/>
        </w:rPr>
        <w:t>½</w:t>
      </w:r>
      <w:proofErr w:type="gramEnd"/>
      <w:r w:rsidRPr="00DF5158">
        <w:rPr>
          <w:rFonts w:ascii="Comic Sans MS" w:hAnsi="Comic Sans MS"/>
        </w:rPr>
        <w:t xml:space="preserve"> de la toile verte,</w:t>
      </w:r>
    </w:p>
    <w:p w:rsidR="00DF5158" w:rsidRDefault="00DF5158" w:rsidP="00DF5158">
      <w:pPr>
        <w:pStyle w:val="Paragraphedeliste"/>
        <w:numPr>
          <w:ilvl w:val="0"/>
          <w:numId w:val="2"/>
        </w:numPr>
        <w:rPr>
          <w:rFonts w:ascii="Comic Sans MS" w:hAnsi="Comic Sans MS"/>
        </w:rPr>
      </w:pPr>
      <w:proofErr w:type="gramStart"/>
      <w:r w:rsidRPr="00DF5158">
        <w:rPr>
          <w:rFonts w:ascii="Comic Sans MS" w:hAnsi="Comic Sans MS"/>
        </w:rPr>
        <w:t>¼</w:t>
      </w:r>
      <w:proofErr w:type="gramEnd"/>
      <w:r w:rsidRPr="00DF5158">
        <w:rPr>
          <w:rFonts w:ascii="Comic Sans MS" w:hAnsi="Comic Sans MS"/>
        </w:rPr>
        <w:t xml:space="preserve"> de la toile verte,</w:t>
      </w:r>
    </w:p>
    <w:p w:rsidR="002D4493" w:rsidRPr="00DF5158" w:rsidRDefault="002D4493" w:rsidP="00DF5158">
      <w:pPr>
        <w:pStyle w:val="Paragraphedeliste"/>
        <w:numPr>
          <w:ilvl w:val="0"/>
          <w:numId w:val="2"/>
        </w:numPr>
        <w:rPr>
          <w:rFonts w:ascii="Comic Sans MS" w:hAnsi="Comic Sans MS"/>
        </w:rPr>
      </w:pPr>
      <w:r>
        <w:rPr>
          <w:rFonts w:ascii="Comic Sans MS" w:hAnsi="Comic Sans MS"/>
        </w:rPr>
        <w:t>16/16 de la toile verte</w:t>
      </w:r>
    </w:p>
    <w:p w:rsidR="00DF5158" w:rsidRPr="00DF5158" w:rsidRDefault="00DF5158" w:rsidP="00DF5158">
      <w:pPr>
        <w:rPr>
          <w:rFonts w:ascii="Comic Sans MS" w:hAnsi="Comic Sans MS"/>
        </w:rPr>
      </w:pPr>
      <w:r w:rsidRPr="00DF5158">
        <w:rPr>
          <w:rFonts w:ascii="Comic Sans MS" w:hAnsi="Comic Sans MS"/>
        </w:rPr>
        <w:t xml:space="preserve"> 1/8 de la toile verte et</w:t>
      </w:r>
    </w:p>
    <w:p w:rsidR="00DF5158" w:rsidRPr="00DF5158" w:rsidRDefault="00DF5158" w:rsidP="00DF5158">
      <w:pPr>
        <w:rPr>
          <w:rFonts w:ascii="Comic Sans MS" w:hAnsi="Comic Sans MS"/>
        </w:rPr>
      </w:pPr>
      <w:r w:rsidRPr="00DF5158">
        <w:rPr>
          <w:rFonts w:ascii="Comic Sans MS" w:hAnsi="Comic Sans MS"/>
        </w:rPr>
        <w:t xml:space="preserve"> </w:t>
      </w:r>
      <w:proofErr w:type="gramStart"/>
      <w:r w:rsidRPr="00DF5158">
        <w:rPr>
          <w:rFonts w:ascii="Comic Sans MS" w:hAnsi="Comic Sans MS"/>
        </w:rPr>
        <w:t>la</w:t>
      </w:r>
      <w:proofErr w:type="gramEnd"/>
      <w:r w:rsidRPr="00DF5158">
        <w:rPr>
          <w:rFonts w:ascii="Comic Sans MS" w:hAnsi="Comic Sans MS"/>
        </w:rPr>
        <w:t xml:space="preserve"> moitié d’un 1/16</w:t>
      </w:r>
      <w:r w:rsidRPr="00DF5158">
        <w:rPr>
          <w:rFonts w:ascii="Comic Sans MS" w:hAnsi="Comic Sans MS"/>
          <w:vertAlign w:val="superscript"/>
        </w:rPr>
        <w:t>èm</w:t>
      </w:r>
      <w:r w:rsidRPr="00DF5158">
        <w:rPr>
          <w:rFonts w:ascii="Comic Sans MS" w:hAnsi="Comic Sans MS"/>
        </w:rPr>
        <w:t xml:space="preserve"> de la toile verte</w:t>
      </w:r>
      <w:r w:rsidRPr="00DF5158">
        <w:rPr>
          <w:rFonts w:ascii="Comic Sans MS" w:hAnsi="Comic Sans MS"/>
          <w:vertAlign w:val="superscript"/>
        </w:rPr>
        <w:t xml:space="preserve"> e</w:t>
      </w:r>
      <w:r w:rsidRPr="00DF5158">
        <w:rPr>
          <w:rFonts w:ascii="Comic Sans MS" w:hAnsi="Comic Sans MS"/>
        </w:rPr>
        <w:t xml:space="preserve">. </w:t>
      </w:r>
    </w:p>
    <w:p w:rsidR="00DF5158" w:rsidRDefault="00DF5158" w:rsidP="00DF5158">
      <w:pPr>
        <w:rPr>
          <w:rFonts w:ascii="Comic Sans MS" w:hAnsi="Comic Sans MS"/>
        </w:rPr>
      </w:pPr>
      <w:r w:rsidRPr="00DF5158">
        <w:rPr>
          <w:rFonts w:ascii="Comic Sans MS" w:hAnsi="Comic Sans MS"/>
        </w:rPr>
        <w:lastRenderedPageBreak/>
        <w:t>IL regarde son bateau, qu’il est laid</w:t>
      </w:r>
      <w:r w:rsidR="002D4493">
        <w:rPr>
          <w:rFonts w:ascii="Comic Sans MS" w:hAnsi="Comic Sans MS"/>
        </w:rPr>
        <w:t>… IL enlève les élastiques et le morceau de toile.</w:t>
      </w:r>
      <w:r w:rsidR="00647619">
        <w:rPr>
          <w:rFonts w:ascii="Comic Sans MS" w:hAnsi="Comic Sans MS"/>
        </w:rPr>
        <w:t xml:space="preserve"> </w:t>
      </w:r>
      <w:r w:rsidRPr="00DF5158">
        <w:rPr>
          <w:rFonts w:ascii="Comic Sans MS" w:hAnsi="Comic Sans MS"/>
        </w:rPr>
        <w:t xml:space="preserve">Il décide alors de retravailler sur sa planche à clou et de réaliser un </w:t>
      </w:r>
      <w:r w:rsidR="00377C5C" w:rsidRPr="00DF5158">
        <w:rPr>
          <w:rFonts w:ascii="Comic Sans MS" w:hAnsi="Comic Sans MS"/>
        </w:rPr>
        <w:t>voilier avec</w:t>
      </w:r>
      <w:r w:rsidRPr="00DF5158">
        <w:rPr>
          <w:rFonts w:ascii="Comic Sans MS" w:hAnsi="Comic Sans MS"/>
        </w:rPr>
        <w:t xml:space="preserve"> des voiles multicolores</w:t>
      </w:r>
      <w:r w:rsidR="00327DBF">
        <w:rPr>
          <w:rFonts w:ascii="Comic Sans MS" w:hAnsi="Comic Sans MS"/>
        </w:rPr>
        <w:t>.</w:t>
      </w:r>
      <w:r w:rsidRPr="00DF5158">
        <w:rPr>
          <w:rFonts w:ascii="Comic Sans MS" w:hAnsi="Comic Sans MS"/>
        </w:rPr>
        <w:t xml:space="preserve"> Mais attention, toutes les voiles d</w:t>
      </w:r>
      <w:r w:rsidR="00327DBF">
        <w:rPr>
          <w:rFonts w:ascii="Comic Sans MS" w:hAnsi="Comic Sans MS"/>
        </w:rPr>
        <w:t>evront</w:t>
      </w:r>
      <w:r w:rsidRPr="00DF5158">
        <w:rPr>
          <w:rFonts w:ascii="Comic Sans MS" w:hAnsi="Comic Sans MS"/>
        </w:rPr>
        <w:t xml:space="preserve"> avoir la forme de triangles rectangles</w:t>
      </w:r>
      <w:r w:rsidR="00327DBF">
        <w:rPr>
          <w:rFonts w:ascii="Comic Sans MS" w:hAnsi="Comic Sans MS"/>
        </w:rPr>
        <w:t xml:space="preserve"> pour bien prendre le vent.</w:t>
      </w:r>
    </w:p>
    <w:p w:rsidR="002F4B87" w:rsidRDefault="002F4B87" w:rsidP="00DF5158">
      <w:pPr>
        <w:rPr>
          <w:rFonts w:ascii="Comic Sans MS" w:hAnsi="Comic Sans MS"/>
        </w:rPr>
      </w:pPr>
      <w:bookmarkStart w:id="1" w:name="_Hlk32167107"/>
      <w:r>
        <w:rPr>
          <w:rFonts w:ascii="Comic Sans MS" w:hAnsi="Comic Sans MS"/>
        </w:rPr>
        <w:t>A toi d’imaginer les voiles à l’aide des élastiques.</w:t>
      </w:r>
    </w:p>
    <w:p w:rsidR="00377C5C" w:rsidRPr="00DF5158" w:rsidRDefault="00377C5C" w:rsidP="00DF5158">
      <w:pPr>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189865</wp:posOffset>
                </wp:positionV>
                <wp:extent cx="6210300" cy="19335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210300" cy="19335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5CFF3" id="Rectangle 1" o:spid="_x0000_s1026" style="position:absolute;margin-left:0;margin-top:14.95pt;width:489pt;height:152.2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" filled="f" strokecolor="#1f3763 [1604]" strokeweight="2.25pt">
                <w10:wrap anchorx="margin"/>
              </v:rect>
            </w:pict>
          </mc:Fallback>
        </mc:AlternateContent>
      </w:r>
    </w:p>
    <w:bookmarkEnd w:id="1"/>
    <w:p w:rsidR="00327DBF" w:rsidRDefault="00DF5158" w:rsidP="00DF5158">
      <w:pPr>
        <w:rPr>
          <w:rFonts w:ascii="Comic Sans MS" w:hAnsi="Comic Sans MS"/>
        </w:rPr>
      </w:pPr>
      <w:r w:rsidRPr="00DF5158">
        <w:rPr>
          <w:rFonts w:ascii="Comic Sans MS" w:hAnsi="Comic Sans MS"/>
        </w:rPr>
        <w:t xml:space="preserve"> Compte le nombre de 16</w:t>
      </w:r>
      <w:proofErr w:type="gramStart"/>
      <w:r w:rsidRPr="00DF5158">
        <w:rPr>
          <w:rFonts w:ascii="Comic Sans MS" w:hAnsi="Comic Sans MS"/>
          <w:vertAlign w:val="superscript"/>
        </w:rPr>
        <w:t>ème</w:t>
      </w:r>
      <w:r w:rsidRPr="00DF5158">
        <w:rPr>
          <w:rFonts w:ascii="Comic Sans MS" w:hAnsi="Comic Sans MS"/>
        </w:rPr>
        <w:t xml:space="preserve">  total</w:t>
      </w:r>
      <w:proofErr w:type="gramEnd"/>
      <w:r w:rsidRPr="00DF5158">
        <w:rPr>
          <w:rFonts w:ascii="Comic Sans MS" w:hAnsi="Comic Sans MS"/>
        </w:rPr>
        <w:t xml:space="preserve"> sur l’ensemble de la voilure.  Combien de morceaux de toile verte </w:t>
      </w:r>
      <w:r w:rsidR="00377C5C" w:rsidRPr="00DF5158">
        <w:rPr>
          <w:rFonts w:ascii="Comic Sans MS" w:hAnsi="Comic Sans MS"/>
        </w:rPr>
        <w:t>va-t-il</w:t>
      </w:r>
      <w:r w:rsidRPr="00DF5158">
        <w:rPr>
          <w:rFonts w:ascii="Comic Sans MS" w:hAnsi="Comic Sans MS"/>
        </w:rPr>
        <w:t xml:space="preserve"> avoir besoin</w:t>
      </w:r>
      <w:r w:rsidR="00647619">
        <w:rPr>
          <w:rFonts w:ascii="Comic Sans MS" w:hAnsi="Comic Sans MS"/>
        </w:rPr>
        <w:t xml:space="preserve"> pour construire ses voiles</w:t>
      </w:r>
      <w:r w:rsidRPr="00DF5158">
        <w:rPr>
          <w:rFonts w:ascii="Comic Sans MS" w:hAnsi="Comic Sans MS"/>
        </w:rPr>
        <w:t> ?</w:t>
      </w:r>
    </w:p>
    <w:p w:rsidR="00DF5158" w:rsidRDefault="00DF5158" w:rsidP="00DF5158">
      <w:pPr>
        <w:rPr>
          <w:rFonts w:ascii="Comic Sans MS" w:hAnsi="Comic Sans MS"/>
        </w:rPr>
      </w:pPr>
      <w:r w:rsidRPr="00DF5158">
        <w:rPr>
          <w:rFonts w:ascii="Comic Sans MS" w:hAnsi="Comic Sans MS"/>
        </w:rPr>
        <w:t xml:space="preserve">Comment </w:t>
      </w:r>
      <w:r w:rsidR="00377C5C" w:rsidRPr="00DF5158">
        <w:rPr>
          <w:rFonts w:ascii="Comic Sans MS" w:hAnsi="Comic Sans MS"/>
        </w:rPr>
        <w:t>peux-tu</w:t>
      </w:r>
      <w:r w:rsidRPr="00DF5158">
        <w:rPr>
          <w:rFonts w:ascii="Comic Sans MS" w:hAnsi="Comic Sans MS"/>
        </w:rPr>
        <w:t xml:space="preserve"> en être si sûr ?</w:t>
      </w:r>
    </w:p>
    <w:p w:rsidR="00327DBF" w:rsidRDefault="00327DBF" w:rsidP="00DF5158">
      <w:pPr>
        <w:rPr>
          <w:rFonts w:ascii="Comic Sans MS" w:hAnsi="Comic Sans MS"/>
        </w:rPr>
      </w:pPr>
      <w:r>
        <w:rPr>
          <w:rFonts w:ascii="Comic Sans MS" w:hAnsi="Comic Sans MS"/>
        </w:rPr>
        <w:t>Ecris ta fraction à l’aide de nombres entiers et de fractions</w:t>
      </w:r>
    </w:p>
    <w:p w:rsidR="004A06A7" w:rsidRDefault="00377C5C" w:rsidP="00DF5158">
      <w:pPr>
        <w:rPr>
          <w:rFonts w:ascii="Comic Sans MS" w:hAnsi="Comic Sans MS"/>
        </w:rPr>
      </w:pPr>
      <w:r>
        <w:rPr>
          <w:rFonts w:ascii="Comic Sans MS" w:hAnsi="Comic Sans MS"/>
        </w:rPr>
        <w:t>……………………………………………………………………………………………………………………………………………………………………………………………………………………………………………………………………………………………………………………………………………………………………………………………………………………………………………………………………………………………………..</w:t>
      </w:r>
    </w:p>
    <w:p w:rsidR="00377C5C" w:rsidRDefault="00377C5C" w:rsidP="00DF5158">
      <w:pPr>
        <w:rPr>
          <w:rFonts w:ascii="Comic Sans MS" w:hAnsi="Comic Sans MS"/>
        </w:rPr>
      </w:pPr>
      <w:r>
        <w:rPr>
          <w:rFonts w:ascii="Comic Sans MS" w:hAnsi="Comic Sans MS"/>
          <w:noProof/>
        </w:rPr>
        <mc:AlternateContent>
          <mc:Choice Requires="wps">
            <w:drawing>
              <wp:anchor distT="0" distB="0" distL="114300" distR="114300" simplePos="0" relativeHeight="251662336" behindDoc="0" locked="0" layoutInCell="1" allowOverlap="1" wp14:anchorId="032FCC58" wp14:editId="5BBF0CC8">
                <wp:simplePos x="0" y="0"/>
                <wp:positionH relativeFrom="margin">
                  <wp:align>center</wp:align>
                </wp:positionH>
                <wp:positionV relativeFrom="paragraph">
                  <wp:posOffset>277495</wp:posOffset>
                </wp:positionV>
                <wp:extent cx="6210300" cy="246697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6210300" cy="24669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32CBAC" id="Rectangle 3" o:spid="_x0000_s1026" style="position:absolute;margin-left:0;margin-top:21.85pt;width:489pt;height:194.2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" filled="f" strokecolor="#1f3763 [1604]" strokeweight="2.25pt">
                <w10:wrap anchorx="margin"/>
              </v:rect>
            </w:pict>
          </mc:Fallback>
        </mc:AlternateContent>
      </w:r>
    </w:p>
    <w:p w:rsidR="00377C5C" w:rsidRDefault="00377C5C" w:rsidP="00DF5158">
      <w:pPr>
        <w:rPr>
          <w:rFonts w:ascii="Comic Sans MS" w:hAnsi="Comic Sans MS"/>
        </w:rPr>
      </w:pPr>
    </w:p>
    <w:p w:rsidR="004A06A7" w:rsidRDefault="004A06A7" w:rsidP="00DF5158">
      <w:pPr>
        <w:rPr>
          <w:rFonts w:ascii="Comic Sans MS" w:hAnsi="Comic Sans MS"/>
        </w:rPr>
      </w:pPr>
      <w:r>
        <w:rPr>
          <w:rFonts w:ascii="Comic Sans MS" w:hAnsi="Comic Sans MS"/>
        </w:rPr>
        <w:t>Saurais tu créer une voile</w:t>
      </w:r>
      <w:r w:rsidR="00B838CC">
        <w:rPr>
          <w:rFonts w:ascii="Comic Sans MS" w:hAnsi="Comic Sans MS"/>
        </w:rPr>
        <w:t xml:space="preserve"> de la forme de ton choix</w:t>
      </w:r>
      <w:r>
        <w:rPr>
          <w:rFonts w:ascii="Comic Sans MS" w:hAnsi="Comic Sans MS"/>
        </w:rPr>
        <w:t xml:space="preserve"> avec </w:t>
      </w:r>
      <w:r w:rsidR="00377C5C">
        <w:rPr>
          <w:rFonts w:ascii="Comic Sans MS" w:hAnsi="Comic Sans MS"/>
        </w:rPr>
        <w:t>56/16</w:t>
      </w:r>
      <w:proofErr w:type="gramStart"/>
      <w:r w:rsidR="00377C5C" w:rsidRPr="00377C5C">
        <w:rPr>
          <w:rFonts w:ascii="Comic Sans MS" w:hAnsi="Comic Sans MS"/>
          <w:vertAlign w:val="superscript"/>
        </w:rPr>
        <w:t>ème</w:t>
      </w:r>
      <w:r w:rsidR="00377C5C">
        <w:rPr>
          <w:rFonts w:ascii="Comic Sans MS" w:hAnsi="Comic Sans MS"/>
        </w:rPr>
        <w:t xml:space="preserve"> .</w:t>
      </w:r>
      <w:proofErr w:type="gramEnd"/>
      <w:r w:rsidR="00377C5C">
        <w:rPr>
          <w:rFonts w:ascii="Comic Sans MS" w:hAnsi="Comic Sans MS"/>
        </w:rPr>
        <w:t xml:space="preserve"> Combien de morceaux de toile te </w:t>
      </w:r>
      <w:proofErr w:type="spellStart"/>
      <w:r w:rsidR="00377C5C">
        <w:rPr>
          <w:rFonts w:ascii="Comic Sans MS" w:hAnsi="Comic Sans MS"/>
        </w:rPr>
        <w:t>faut il</w:t>
      </w:r>
      <w:proofErr w:type="spellEnd"/>
      <w:r w:rsidR="00377C5C">
        <w:rPr>
          <w:rFonts w:ascii="Comic Sans MS" w:hAnsi="Comic Sans MS"/>
        </w:rPr>
        <w:t xml:space="preserve"> pour réaliser l’assemblage ?</w:t>
      </w:r>
      <w:r>
        <w:rPr>
          <w:rFonts w:ascii="Comic Sans MS" w:hAnsi="Comic Sans MS"/>
        </w:rPr>
        <w:t xml:space="preserve"> </w:t>
      </w:r>
    </w:p>
    <w:p w:rsidR="00377C5C" w:rsidRDefault="00377C5C" w:rsidP="00DF5158">
      <w:pPr>
        <w:rPr>
          <w:rFonts w:ascii="Comic Sans MS" w:hAnsi="Comic Sans MS"/>
        </w:rPr>
      </w:pPr>
      <w:r>
        <w:rPr>
          <w:rFonts w:ascii="Comic Sans MS" w:hAnsi="Comic Sans MS"/>
        </w:rPr>
        <w:t>Comment le prouver ?</w:t>
      </w:r>
    </w:p>
    <w:p w:rsidR="00377C5C" w:rsidRDefault="00377C5C" w:rsidP="00DF5158">
      <w:pPr>
        <w:rPr>
          <w:rFonts w:ascii="Comic Sans MS" w:hAnsi="Comic Sans MS"/>
        </w:rPr>
      </w:pPr>
      <w:r>
        <w:rPr>
          <w:rFonts w:ascii="Comic Sans MS" w:hAnsi="Comic Sans MS"/>
        </w:rPr>
        <w:t>Décompose 56/16</w:t>
      </w:r>
      <w:r w:rsidRPr="00377C5C">
        <w:rPr>
          <w:rFonts w:ascii="Comic Sans MS" w:hAnsi="Comic Sans MS"/>
          <w:vertAlign w:val="superscript"/>
        </w:rPr>
        <w:t>ème</w:t>
      </w:r>
      <w:r>
        <w:rPr>
          <w:rFonts w:ascii="Comic Sans MS" w:hAnsi="Comic Sans MS"/>
        </w:rPr>
        <w:t xml:space="preserve"> en autant de 16/16</w:t>
      </w:r>
      <w:r w:rsidRPr="00377C5C">
        <w:rPr>
          <w:rFonts w:ascii="Comic Sans MS" w:hAnsi="Comic Sans MS"/>
          <w:vertAlign w:val="superscript"/>
        </w:rPr>
        <w:t>ème</w:t>
      </w:r>
      <w:r>
        <w:rPr>
          <w:rFonts w:ascii="Comic Sans MS" w:hAnsi="Comic Sans MS"/>
        </w:rPr>
        <w:t xml:space="preserve"> possible.</w:t>
      </w:r>
      <w:r w:rsidRPr="00377C5C">
        <w:rPr>
          <w:rFonts w:ascii="Comic Sans MS" w:hAnsi="Comic Sans MS"/>
        </w:rPr>
        <w:t xml:space="preserve"> </w:t>
      </w:r>
      <w:r>
        <w:rPr>
          <w:rFonts w:ascii="Comic Sans MS" w:hAnsi="Comic Sans MS"/>
        </w:rPr>
        <w:t>Ecris ta fraction à l’aide de nombres entiers et de fractions</w:t>
      </w:r>
    </w:p>
    <w:p w:rsidR="00377C5C" w:rsidRDefault="00377C5C" w:rsidP="00377C5C">
      <w:pPr>
        <w:rPr>
          <w:rFonts w:ascii="Comic Sans MS" w:hAnsi="Comic Sans MS"/>
        </w:rPr>
      </w:pPr>
      <w:r>
        <w:rPr>
          <w:rFonts w:ascii="Comic Sans MS" w:hAnsi="Comic Sans MS"/>
        </w:rPr>
        <w:t>……………………………………………………………………………………………………………………………………………………………………………………………………………………………………………………………………………………………………………………………………………………………………………………………………………………………………………………………………………………………………..</w:t>
      </w:r>
    </w:p>
    <w:p w:rsidR="00377C5C" w:rsidRDefault="00377C5C" w:rsidP="00DF5158">
      <w:pPr>
        <w:rPr>
          <w:rFonts w:ascii="Comic Sans MS" w:hAnsi="Comic Sans MS"/>
        </w:rPr>
      </w:pPr>
    </w:p>
    <w:p w:rsidR="00377C5C" w:rsidRDefault="00377C5C" w:rsidP="00DF5158">
      <w:pPr>
        <w:rPr>
          <w:rFonts w:ascii="Comic Sans MS" w:hAnsi="Comic Sans MS"/>
        </w:rPr>
      </w:pPr>
    </w:p>
    <w:p w:rsidR="004A06A7" w:rsidRDefault="004A06A7" w:rsidP="00DF5158">
      <w:pPr>
        <w:rPr>
          <w:rFonts w:ascii="Comic Sans MS" w:hAnsi="Comic Sans MS"/>
        </w:rPr>
      </w:pPr>
    </w:p>
    <w:p w:rsidR="004A06A7" w:rsidRDefault="004A06A7" w:rsidP="00DF5158">
      <w:pPr>
        <w:rPr>
          <w:rFonts w:ascii="Comic Sans MS" w:hAnsi="Comic Sans MS"/>
        </w:rPr>
      </w:pPr>
    </w:p>
    <w:p w:rsidR="004A06A7" w:rsidRDefault="004A06A7" w:rsidP="00DF5158">
      <w:pPr>
        <w:rPr>
          <w:rFonts w:ascii="Comic Sans MS" w:hAnsi="Comic Sans MS"/>
        </w:rPr>
      </w:pPr>
    </w:p>
    <w:p w:rsidR="00F5264F" w:rsidRDefault="00F5264F" w:rsidP="00DF5158">
      <w:pPr>
        <w:rPr>
          <w:rFonts w:ascii="Comic Sans MS" w:hAnsi="Comic Sans MS"/>
        </w:rPr>
      </w:pPr>
    </w:p>
    <w:p w:rsidR="00F5264F" w:rsidRPr="00DF5158" w:rsidRDefault="00F5264F" w:rsidP="00DF5158">
      <w:pPr>
        <w:rPr>
          <w:rFonts w:ascii="Comic Sans MS" w:hAnsi="Comic Sans MS"/>
        </w:rPr>
      </w:pPr>
    </w:p>
    <w:p w:rsidR="00DF5158" w:rsidRPr="00DF5158" w:rsidRDefault="00DF5158" w:rsidP="00DF5158">
      <w:pPr>
        <w:rPr>
          <w:b/>
          <w:bCs/>
          <w:color w:val="000000" w:themeColor="text1"/>
        </w:rPr>
      </w:pPr>
    </w:p>
    <w:p w:rsidR="00DF5158" w:rsidRPr="00DF5158" w:rsidRDefault="00DF5158">
      <w:pPr>
        <w:rPr>
          <w:b/>
          <w:bCs/>
        </w:rPr>
      </w:pPr>
    </w:p>
    <w:sectPr w:rsidR="00DF5158" w:rsidRPr="00DF5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155D6"/>
    <w:multiLevelType w:val="hybridMultilevel"/>
    <w:tmpl w:val="04E4F99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69A124A2"/>
    <w:multiLevelType w:val="hybridMultilevel"/>
    <w:tmpl w:val="7FF41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58"/>
    <w:rsid w:val="002535B6"/>
    <w:rsid w:val="002D4493"/>
    <w:rsid w:val="002F4B87"/>
    <w:rsid w:val="00327DBF"/>
    <w:rsid w:val="00377C5C"/>
    <w:rsid w:val="003A3BD4"/>
    <w:rsid w:val="004A06A7"/>
    <w:rsid w:val="00647619"/>
    <w:rsid w:val="006B0790"/>
    <w:rsid w:val="009A0235"/>
    <w:rsid w:val="009D6579"/>
    <w:rsid w:val="00B838CC"/>
    <w:rsid w:val="00DA4E7C"/>
    <w:rsid w:val="00DF5158"/>
    <w:rsid w:val="00EE24A7"/>
    <w:rsid w:val="00F526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E8DB"/>
  <w15:chartTrackingRefBased/>
  <w15:docId w15:val="{D6991F0B-DB43-4190-BFAF-01908EF8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D44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DF515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F515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DF5158"/>
    <w:rPr>
      <w:color w:val="0563C1" w:themeColor="hyperlink"/>
      <w:u w:val="single"/>
    </w:rPr>
  </w:style>
  <w:style w:type="character" w:styleId="Mentionnonrsolue">
    <w:name w:val="Unresolved Mention"/>
    <w:basedOn w:val="Policepardfaut"/>
    <w:uiPriority w:val="99"/>
    <w:semiHidden/>
    <w:unhideWhenUsed/>
    <w:rsid w:val="00DF5158"/>
    <w:rPr>
      <w:color w:val="605E5C"/>
      <w:shd w:val="clear" w:color="auto" w:fill="E1DFDD"/>
    </w:rPr>
  </w:style>
  <w:style w:type="paragraph" w:styleId="Paragraphedeliste">
    <w:name w:val="List Paragraph"/>
    <w:basedOn w:val="Normal"/>
    <w:uiPriority w:val="34"/>
    <w:qFormat/>
    <w:rsid w:val="00DF5158"/>
    <w:pPr>
      <w:ind w:left="720"/>
      <w:contextualSpacing/>
    </w:pPr>
  </w:style>
  <w:style w:type="character" w:customStyle="1" w:styleId="Titre1Car">
    <w:name w:val="Titre 1 Car"/>
    <w:basedOn w:val="Policepardfaut"/>
    <w:link w:val="Titre1"/>
    <w:uiPriority w:val="9"/>
    <w:rsid w:val="002D44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u-canope.fr/lesfondamentaux/discipline/mathematiques/nombres/les-fractions/les-fractions-pour-mesurer.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Legoll</dc:creator>
  <cp:keywords/>
  <dc:description/>
  <cp:lastModifiedBy>Philippe Legoll</cp:lastModifiedBy>
  <cp:revision>2</cp:revision>
  <cp:lastPrinted>2020-02-11T18:48:00Z</cp:lastPrinted>
  <dcterms:created xsi:type="dcterms:W3CDTF">2020-02-11T19:25:00Z</dcterms:created>
  <dcterms:modified xsi:type="dcterms:W3CDTF">2020-02-11T19:25:00Z</dcterms:modified>
</cp:coreProperties>
</file>