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2C8A" w:rsidRPr="00FF2C8A" w:rsidRDefault="00FF2C8A" w:rsidP="00FF2C8A">
      <w:pPr>
        <w:shd w:val="clear" w:color="auto" w:fill="FFFFFF"/>
        <w:spacing w:after="0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17"/>
          <w:szCs w:val="17"/>
          <w:lang w:eastAsia="fr-FR"/>
        </w:rPr>
      </w:pPr>
      <w:r w:rsidRPr="00FF2C8A">
        <w:rPr>
          <w:rFonts w:ascii="Comic Sans MS" w:eastAsia="Times New Roman" w:hAnsi="Comic Sans MS" w:cs="Arial"/>
          <w:b/>
          <w:bCs/>
          <w:color w:val="000000"/>
          <w:kern w:val="36"/>
          <w:sz w:val="17"/>
          <w:szCs w:val="17"/>
          <w:lang w:eastAsia="fr-FR"/>
        </w:rPr>
        <w:fldChar w:fldCharType="begin"/>
      </w:r>
      <w:r w:rsidRPr="00FF2C8A">
        <w:rPr>
          <w:rFonts w:ascii="Comic Sans MS" w:eastAsia="Times New Roman" w:hAnsi="Comic Sans MS" w:cs="Arial"/>
          <w:b/>
          <w:bCs/>
          <w:color w:val="000000"/>
          <w:kern w:val="36"/>
          <w:sz w:val="17"/>
          <w:szCs w:val="17"/>
          <w:lang w:eastAsia="fr-FR"/>
        </w:rPr>
        <w:instrText xml:space="preserve"> HYPERLINK "http://ecoleammeville.eklablog.com/fabriquer-une-marionnette-de-renart-a183915230" </w:instrText>
      </w:r>
      <w:r w:rsidRPr="00FF2C8A">
        <w:rPr>
          <w:rFonts w:ascii="Comic Sans MS" w:eastAsia="Times New Roman" w:hAnsi="Comic Sans MS" w:cs="Arial"/>
          <w:b/>
          <w:bCs/>
          <w:color w:val="000000"/>
          <w:kern w:val="36"/>
          <w:sz w:val="17"/>
          <w:szCs w:val="17"/>
          <w:lang w:eastAsia="fr-FR"/>
        </w:rPr>
        <w:fldChar w:fldCharType="separate"/>
      </w:r>
      <w:r w:rsidRPr="00FF2C8A">
        <w:rPr>
          <w:rFonts w:ascii="Comic Sans MS" w:eastAsia="Times New Roman" w:hAnsi="Comic Sans MS" w:cs="Arial"/>
          <w:b/>
          <w:bCs/>
          <w:color w:val="000000"/>
          <w:kern w:val="36"/>
          <w:sz w:val="17"/>
          <w:lang w:eastAsia="fr-FR"/>
        </w:rPr>
        <w:t xml:space="preserve">Fabriquer une marionnette de </w:t>
      </w:r>
      <w:proofErr w:type="spellStart"/>
      <w:r w:rsidRPr="00FF2C8A">
        <w:rPr>
          <w:rFonts w:ascii="Comic Sans MS" w:eastAsia="Times New Roman" w:hAnsi="Comic Sans MS" w:cs="Arial"/>
          <w:b/>
          <w:bCs/>
          <w:color w:val="000000"/>
          <w:kern w:val="36"/>
          <w:sz w:val="17"/>
          <w:lang w:eastAsia="fr-FR"/>
        </w:rPr>
        <w:t>Renart</w:t>
      </w:r>
      <w:proofErr w:type="spellEnd"/>
      <w:r w:rsidRPr="00FF2C8A">
        <w:rPr>
          <w:rFonts w:ascii="Comic Sans MS" w:eastAsia="Times New Roman" w:hAnsi="Comic Sans MS" w:cs="Arial"/>
          <w:b/>
          <w:bCs/>
          <w:color w:val="000000"/>
          <w:kern w:val="36"/>
          <w:sz w:val="17"/>
          <w:szCs w:val="17"/>
          <w:lang w:eastAsia="fr-FR"/>
        </w:rPr>
        <w:fldChar w:fldCharType="end"/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noProof/>
          <w:color w:val="B99407"/>
          <w:sz w:val="10"/>
          <w:szCs w:val="10"/>
          <w:lang w:eastAsia="fr-FR"/>
        </w:rPr>
        <w:drawing>
          <wp:inline distT="0" distB="0" distL="0" distR="0">
            <wp:extent cx="1430020" cy="2143125"/>
            <wp:effectExtent l="19050" t="0" r="0" b="0"/>
            <wp:docPr id="1" name="Image 1" descr="Fabriquer une marionnette de Ren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iquer une marionnette de Ren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u w:val="single"/>
          <w:lang w:eastAsia="fr-FR"/>
        </w:rPr>
        <w:t>Il faut :</w:t>
      </w:r>
    </w:p>
    <w:p w:rsidR="00FF2C8A" w:rsidRPr="00FF2C8A" w:rsidRDefault="00FF2C8A" w:rsidP="00FF2C8A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3"/>
          <w:szCs w:val="13"/>
          <w:lang w:eastAsia="fr-FR"/>
        </w:rPr>
        <w:t> 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un rouleau de papier toilette</w:t>
      </w:r>
    </w:p>
    <w:p w:rsidR="00FF2C8A" w:rsidRPr="00FF2C8A" w:rsidRDefault="00FF2C8A" w:rsidP="00FF2C8A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3"/>
          <w:szCs w:val="13"/>
          <w:lang w:eastAsia="fr-FR"/>
        </w:rPr>
        <w:t> 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deux bouchons</w:t>
      </w:r>
    </w:p>
    <w:p w:rsidR="00FF2C8A" w:rsidRPr="00FF2C8A" w:rsidRDefault="00FF2C8A" w:rsidP="00FF2C8A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3"/>
          <w:szCs w:val="13"/>
          <w:lang w:eastAsia="fr-FR"/>
        </w:rPr>
        <w:t> 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de la peinture</w:t>
      </w:r>
    </w:p>
    <w:p w:rsidR="00FF2C8A" w:rsidRPr="00FF2C8A" w:rsidRDefault="00FF2C8A" w:rsidP="00FF2C8A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3"/>
          <w:szCs w:val="13"/>
          <w:lang w:eastAsia="fr-FR"/>
        </w:rPr>
        <w:t> 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une feuille cartonnée </w:t>
      </w:r>
    </w:p>
    <w:p w:rsidR="00FF2C8A" w:rsidRPr="00FF2C8A" w:rsidRDefault="00FF2C8A" w:rsidP="00FF2C8A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3"/>
          <w:szCs w:val="13"/>
          <w:lang w:eastAsia="fr-FR"/>
        </w:rPr>
        <w:t> 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de la ficelle </w:t>
      </w:r>
    </w:p>
    <w:p w:rsidR="00FF2C8A" w:rsidRPr="00FF2C8A" w:rsidRDefault="00FF2C8A" w:rsidP="00FF2C8A">
      <w:pPr>
        <w:numPr>
          <w:ilvl w:val="0"/>
          <w:numId w:val="1"/>
        </w:num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3"/>
          <w:szCs w:val="13"/>
          <w:lang w:eastAsia="fr-FR"/>
        </w:rPr>
        <w:t> 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Une branche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b/>
          <w:bCs/>
          <w:color w:val="000000"/>
          <w:sz w:val="11"/>
          <w:lang w:eastAsia="fr-FR"/>
        </w:rPr>
        <w:t>Comment procéder?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1 - Sur une feuille épaisse ou un carton dessinez une tête de renard en suivant le modèle de l’image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2 - Peignez-la et peignez également une queue, les deux bouchons et le tube de papier-toilette en orange.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3 - Faites quatre trous, deux en haut et deux en bas du tube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noProof/>
          <w:color w:val="B99407"/>
          <w:sz w:val="10"/>
          <w:szCs w:val="10"/>
          <w:lang w:eastAsia="fr-FR"/>
        </w:rPr>
        <w:drawing>
          <wp:inline distT="0" distB="0" distL="0" distR="0">
            <wp:extent cx="2382520" cy="1493520"/>
            <wp:effectExtent l="19050" t="0" r="0" b="0"/>
            <wp:docPr id="3" name="Image 3" descr="Fabriquer une marionnette de Ren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riquer une marionnette de Ren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4 - Enfilez les quatre pattes en prenant soin de faire un nœud à l’intérieur du tube pour qu’elles soient fixées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5 - Faites un nœud à l’extrémité des pattes supérieures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noProof/>
          <w:color w:val="B99407"/>
          <w:sz w:val="10"/>
          <w:szCs w:val="10"/>
          <w:lang w:eastAsia="fr-FR"/>
        </w:rPr>
        <w:drawing>
          <wp:inline distT="0" distB="0" distL="0" distR="0">
            <wp:extent cx="2382520" cy="1560195"/>
            <wp:effectExtent l="19050" t="0" r="0" b="0"/>
            <wp:docPr id="4" name="Image 4" descr="Fabriquer une marionnette de Ren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briquer une marionnette de Ren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6 - Enfilez les bouchons percés dans les pattes inférieures et nouez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7 - Collez la tête et la queue.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8 - Nouez deux fils de la même longueur à votre branche, nouez à la base des patte</w:t>
      </w:r>
      <w:r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s inférieures l’autre extrémité</w:t>
      </w: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 xml:space="preserve"> des fils de nylon.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9 - Le spectacle peut commencer !</w:t>
      </w:r>
    </w:p>
    <w:p w:rsidR="00FF2C8A" w:rsidRPr="00FF2C8A" w:rsidRDefault="00FF2C8A" w:rsidP="00FF2C8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noProof/>
          <w:color w:val="B99407"/>
          <w:sz w:val="10"/>
          <w:szCs w:val="10"/>
          <w:lang w:eastAsia="fr-FR"/>
        </w:rPr>
        <w:lastRenderedPageBreak/>
        <w:drawing>
          <wp:inline distT="0" distB="0" distL="0" distR="0">
            <wp:extent cx="4760595" cy="3078480"/>
            <wp:effectExtent l="19050" t="0" r="1905" b="0"/>
            <wp:docPr id="5" name="Image 5" descr="Fabriquer une marionnette de Ren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briquer une marionnette de Ren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  <w:t> </w:t>
      </w:r>
    </w:p>
    <w:p w:rsidR="00FF2C8A" w:rsidRPr="00FF2C8A" w:rsidRDefault="00FF2C8A" w:rsidP="00FF2C8A">
      <w:pPr>
        <w:shd w:val="clear" w:color="auto" w:fill="FFFFFF"/>
        <w:spacing w:after="66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Arial"/>
          <w:color w:val="000000"/>
          <w:sz w:val="11"/>
          <w:szCs w:val="11"/>
          <w:lang w:eastAsia="fr-FR"/>
        </w:rPr>
        <w:t>Vous pouvez faire une marionnette du loup Ysengrin sur le même principe !</w:t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  <w:r w:rsidRPr="00FF2C8A">
        <w:rPr>
          <w:rFonts w:ascii="Comic Sans MS" w:eastAsia="Times New Roman" w:hAnsi="Comic Sans MS" w:cs="Times New Roman"/>
          <w:noProof/>
          <w:color w:val="B99407"/>
          <w:sz w:val="10"/>
          <w:szCs w:val="10"/>
          <w:lang w:eastAsia="fr-FR"/>
        </w:rPr>
        <w:drawing>
          <wp:inline distT="0" distB="0" distL="0" distR="0">
            <wp:extent cx="2382520" cy="1598295"/>
            <wp:effectExtent l="19050" t="0" r="0" b="0"/>
            <wp:docPr id="6" name="Image 6" descr="Fabriquer une marionnette de Ren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briquer une marionnette de Ren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</w:p>
    <w:p w:rsidR="00FF2C8A" w:rsidRPr="00FF2C8A" w:rsidRDefault="00FF2C8A" w:rsidP="00FF2C8A">
      <w:pPr>
        <w:shd w:val="clear" w:color="auto" w:fill="FFFFFF"/>
        <w:spacing w:after="66"/>
        <w:jc w:val="center"/>
        <w:rPr>
          <w:rFonts w:ascii="Comic Sans MS" w:eastAsia="Times New Roman" w:hAnsi="Comic Sans MS" w:cs="Times New Roman"/>
          <w:color w:val="666666"/>
          <w:sz w:val="10"/>
          <w:szCs w:val="10"/>
          <w:lang w:eastAsia="fr-FR"/>
        </w:rPr>
      </w:pPr>
    </w:p>
    <w:p w:rsidR="009E6AC9" w:rsidRPr="00FF2C8A" w:rsidRDefault="009E6AC9">
      <w:pPr>
        <w:rPr>
          <w:rFonts w:ascii="Comic Sans MS" w:hAnsi="Comic Sans MS"/>
        </w:rPr>
      </w:pPr>
    </w:p>
    <w:sectPr w:rsidR="009E6AC9" w:rsidRPr="00FF2C8A" w:rsidSect="009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1CDC"/>
    <w:multiLevelType w:val="multilevel"/>
    <w:tmpl w:val="43D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8A"/>
    <w:rsid w:val="009E6AC9"/>
    <w:rsid w:val="00E61A12"/>
    <w:rsid w:val="00F67C48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7367-593F-4424-81A1-740383E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C9"/>
  </w:style>
  <w:style w:type="paragraph" w:styleId="Titre1">
    <w:name w:val="heading 1"/>
    <w:basedOn w:val="Normal"/>
    <w:link w:val="Titre1Car"/>
    <w:uiPriority w:val="9"/>
    <w:qFormat/>
    <w:rsid w:val="00FF2C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C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C8A"/>
    <w:rPr>
      <w:color w:val="0000FF"/>
      <w:u w:val="single"/>
    </w:rPr>
  </w:style>
  <w:style w:type="character" w:customStyle="1" w:styleId="articleinfodate">
    <w:name w:val="article_info_date"/>
    <w:basedOn w:val="Policepardfaut"/>
    <w:rsid w:val="00FF2C8A"/>
  </w:style>
  <w:style w:type="paragraph" w:styleId="NormalWeb">
    <w:name w:val="Normal (Web)"/>
    <w:basedOn w:val="Normal"/>
    <w:uiPriority w:val="99"/>
    <w:semiHidden/>
    <w:unhideWhenUsed/>
    <w:rsid w:val="00FF2C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2C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C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kladata.com/K-5ULncUf2uXl7JVKYRcWA07co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ladata.com/wSs4LS4SSp24g4BLsnqecEMui_M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kladata.com/kX-T9ChZB_nOTb6rzNXtEormu6Q.png" TargetMode="External"/><Relationship Id="rId5" Type="http://schemas.openxmlformats.org/officeDocument/2006/relationships/hyperlink" Target="http://ekladata.com/68ct94po9JuAC6Y13QMxqW8kBWE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kladata.com/1AouhVW4l--Hg4QNtlJqX7Sp36c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</dc:creator>
  <cp:lastModifiedBy>jhemmerlin</cp:lastModifiedBy>
  <cp:revision>2</cp:revision>
  <dcterms:created xsi:type="dcterms:W3CDTF">2020-04-01T09:57:00Z</dcterms:created>
  <dcterms:modified xsi:type="dcterms:W3CDTF">2020-04-01T09:57:00Z</dcterms:modified>
</cp:coreProperties>
</file>