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Tr="00D86F92">
        <w:tc>
          <w:tcPr>
            <w:tcW w:w="10456" w:type="dxa"/>
            <w:shd w:val="clear" w:color="auto" w:fill="DEEAF6" w:themeFill="accent5" w:themeFillTint="33"/>
          </w:tcPr>
          <w:p w:rsidR="00A71CCD" w:rsidRPr="001D2D48" w:rsidRDefault="00A71CCD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MATHEMATIQUES – Espace et Géométrie (20 min)</w:t>
            </w:r>
          </w:p>
        </w:tc>
      </w:tr>
    </w:tbl>
    <w:p w:rsidR="00A71CCD" w:rsidRDefault="00A71CCD" w:rsidP="00A71CCD">
      <w:pPr>
        <w:spacing w:before="120" w:after="0"/>
        <w:rPr>
          <w:color w:val="FF0000"/>
        </w:rPr>
      </w:pPr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Identifier et décrire des solides.</w:t>
      </w:r>
    </w:p>
    <w:p w:rsidR="00A71CCD" w:rsidRPr="00C3503D" w:rsidRDefault="00A71CCD" w:rsidP="00A71CCD">
      <w:pPr>
        <w:spacing w:before="120" w:after="0"/>
      </w:pPr>
      <w:r>
        <w:t>A l’aide des définitions, place chacun des mots au bon endroit.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95"/>
        <w:gridCol w:w="4761"/>
      </w:tblGrid>
      <w:tr w:rsidR="00A71CCD" w:rsidTr="00D86F92">
        <w:tc>
          <w:tcPr>
            <w:tcW w:w="5228" w:type="dxa"/>
          </w:tcPr>
          <w:p w:rsidR="00A71CCD" w:rsidRDefault="00A71CCD" w:rsidP="00D86F92">
            <w:pPr>
              <w:spacing w:before="240"/>
              <w:jc w:val="both"/>
            </w:pPr>
            <w:r>
              <w:object w:dxaOrig="7695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110.25pt" o:ole="">
                  <v:imagedata r:id="rId4" o:title=""/>
                </v:shape>
                <o:OLEObject Type="Embed" ProgID="PBrush" ShapeID="_x0000_i1025" DrawAspect="Content" ObjectID="_1646763281" r:id="rId5"/>
              </w:object>
            </w:r>
          </w:p>
        </w:tc>
        <w:tc>
          <w:tcPr>
            <w:tcW w:w="5228" w:type="dxa"/>
          </w:tcPr>
          <w:p w:rsidR="00A71CCD" w:rsidRDefault="00A71CCD" w:rsidP="00D86F92">
            <w:pPr>
              <w:spacing w:before="240" w:after="120"/>
              <w:jc w:val="both"/>
            </w:pPr>
            <w:r>
              <w:t xml:space="preserve">Une </w:t>
            </w:r>
            <w:r w:rsidRPr="00C3503D">
              <w:rPr>
                <w:b/>
                <w:bCs/>
                <w:highlight w:val="yellow"/>
                <w:u w:val="single"/>
              </w:rPr>
              <w:t>arête</w:t>
            </w:r>
            <w:r>
              <w:t xml:space="preserve"> </w:t>
            </w:r>
            <w:r w:rsidRPr="00C3503D">
              <w:t>correspond</w:t>
            </w:r>
            <w:r>
              <w:t xml:space="preserve"> à un segment.</w:t>
            </w:r>
          </w:p>
          <w:p w:rsidR="00A71CCD" w:rsidRDefault="00A71CCD" w:rsidP="00D86F92">
            <w:pPr>
              <w:spacing w:before="240" w:after="120"/>
              <w:jc w:val="both"/>
            </w:pPr>
            <w:r>
              <w:t xml:space="preserve">Une </w:t>
            </w:r>
            <w:r w:rsidRPr="00C3503D">
              <w:rPr>
                <w:b/>
                <w:bCs/>
                <w:highlight w:val="yellow"/>
                <w:u w:val="single"/>
              </w:rPr>
              <w:t>face</w:t>
            </w:r>
            <w:r>
              <w:t xml:space="preserve"> </w:t>
            </w:r>
            <w:r w:rsidRPr="00C3503D">
              <w:t>correspond</w:t>
            </w:r>
            <w:r>
              <w:t xml:space="preserve"> à une forme géométrique.</w:t>
            </w:r>
          </w:p>
          <w:p w:rsidR="00A71CCD" w:rsidRDefault="00A71CCD" w:rsidP="00D86F92">
            <w:pPr>
              <w:spacing w:before="240" w:after="120"/>
              <w:jc w:val="both"/>
            </w:pPr>
            <w:r>
              <w:t xml:space="preserve">Un </w:t>
            </w:r>
            <w:r w:rsidRPr="00C3503D">
              <w:rPr>
                <w:b/>
                <w:bCs/>
                <w:highlight w:val="yellow"/>
                <w:u w:val="single"/>
              </w:rPr>
              <w:t>sommet</w:t>
            </w:r>
            <w:r>
              <w:t xml:space="preserve"> </w:t>
            </w:r>
            <w:r w:rsidRPr="00C3503D">
              <w:t>est</w:t>
            </w:r>
            <w:r>
              <w:t xml:space="preserve"> un point, c’est l’intersection entre deux arêtes.</w:t>
            </w:r>
          </w:p>
        </w:tc>
      </w:tr>
    </w:tbl>
    <w:p w:rsidR="00A71CCD" w:rsidRDefault="00A71CCD" w:rsidP="00A71CCD">
      <w:pPr>
        <w:spacing w:before="240" w:after="0"/>
        <w:jc w:val="both"/>
      </w:pPr>
      <w:r>
        <w:t>Complète chaque carte d’identité.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1CCD" w:rsidTr="00D86F92">
        <w:tc>
          <w:tcPr>
            <w:tcW w:w="10456" w:type="dxa"/>
            <w:gridSpan w:val="2"/>
          </w:tcPr>
          <w:p w:rsidR="00A71CCD" w:rsidRDefault="00A71CCD" w:rsidP="00D86F92">
            <w:pPr>
              <w:spacing w:before="120" w:after="120"/>
              <w:jc w:val="center"/>
            </w:pPr>
            <w:r>
              <w:t>Les solides</w:t>
            </w:r>
          </w:p>
        </w:tc>
      </w:tr>
      <w:tr w:rsidR="00A71CCD" w:rsidTr="00D86F92">
        <w:tc>
          <w:tcPr>
            <w:tcW w:w="5228" w:type="dxa"/>
          </w:tcPr>
          <w:p w:rsidR="00A71CCD" w:rsidRDefault="00A71CCD" w:rsidP="00D86F92">
            <w:pPr>
              <w:spacing w:before="120" w:after="120"/>
              <w:jc w:val="center"/>
            </w:pPr>
            <w:r>
              <w:object w:dxaOrig="1635" w:dyaOrig="1635">
                <v:shape id="_x0000_i1026" type="#_x0000_t75" style="width:81pt;height:81pt" o:ole="">
                  <v:imagedata r:id="rId6" o:title=""/>
                </v:shape>
                <o:OLEObject Type="Embed" ProgID="PBrush" ShapeID="_x0000_i1026" DrawAspect="Content" ObjectID="_1646763282" r:id="rId7"/>
              </w:object>
            </w:r>
          </w:p>
        </w:tc>
        <w:tc>
          <w:tcPr>
            <w:tcW w:w="5228" w:type="dxa"/>
          </w:tcPr>
          <w:p w:rsidR="00A71CCD" w:rsidRDefault="00A71CCD" w:rsidP="00D86F92">
            <w:pPr>
              <w:spacing w:before="120" w:after="120"/>
              <w:jc w:val="both"/>
            </w:pPr>
            <w:r>
              <w:t>Nom du solide : ________________________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de sommets : 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de faces : 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d’arêtes : ________</w:t>
            </w:r>
          </w:p>
        </w:tc>
      </w:tr>
      <w:tr w:rsidR="00A71CCD" w:rsidTr="00D86F92">
        <w:tc>
          <w:tcPr>
            <w:tcW w:w="5228" w:type="dxa"/>
          </w:tcPr>
          <w:p w:rsidR="00A71CCD" w:rsidRDefault="00A71CCD" w:rsidP="00D86F92">
            <w:pPr>
              <w:spacing w:before="120" w:after="120"/>
              <w:jc w:val="center"/>
            </w:pPr>
            <w:r>
              <w:object w:dxaOrig="1980" w:dyaOrig="1605">
                <v:shape id="_x0000_i1027" type="#_x0000_t75" style="width:98.25pt;height:80.25pt" o:ole="">
                  <v:imagedata r:id="rId8" o:title=""/>
                </v:shape>
                <o:OLEObject Type="Embed" ProgID="PBrush" ShapeID="_x0000_i1027" DrawAspect="Content" ObjectID="_1646763283" r:id="rId9"/>
              </w:object>
            </w:r>
          </w:p>
        </w:tc>
        <w:tc>
          <w:tcPr>
            <w:tcW w:w="5228" w:type="dxa"/>
          </w:tcPr>
          <w:p w:rsidR="00A71CCD" w:rsidRDefault="00A71CCD" w:rsidP="00D86F92">
            <w:pPr>
              <w:spacing w:before="120" w:after="120"/>
              <w:jc w:val="both"/>
            </w:pPr>
            <w:r>
              <w:t>Nom du solide : ________________________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de sommets : 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de faces : 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d’arêtes : ________</w:t>
            </w:r>
          </w:p>
        </w:tc>
      </w:tr>
      <w:tr w:rsidR="00A71CCD" w:rsidTr="00D86F92">
        <w:tc>
          <w:tcPr>
            <w:tcW w:w="5228" w:type="dxa"/>
          </w:tcPr>
          <w:p w:rsidR="00A71CCD" w:rsidRDefault="00A71CCD" w:rsidP="00D86F92">
            <w:pPr>
              <w:spacing w:before="120" w:after="120"/>
              <w:jc w:val="center"/>
            </w:pPr>
            <w:r>
              <w:object w:dxaOrig="1845" w:dyaOrig="1785">
                <v:shape id="_x0000_i1028" type="#_x0000_t75" style="width:92.25pt;height:89.25pt" o:ole="">
                  <v:imagedata r:id="rId10" o:title=""/>
                </v:shape>
                <o:OLEObject Type="Embed" ProgID="PBrush" ShapeID="_x0000_i1028" DrawAspect="Content" ObjectID="_1646763284" r:id="rId11"/>
              </w:object>
            </w:r>
          </w:p>
        </w:tc>
        <w:tc>
          <w:tcPr>
            <w:tcW w:w="5228" w:type="dxa"/>
          </w:tcPr>
          <w:p w:rsidR="00A71CCD" w:rsidRDefault="00A71CCD" w:rsidP="00D86F92">
            <w:pPr>
              <w:spacing w:before="120" w:after="120"/>
              <w:jc w:val="both"/>
            </w:pPr>
            <w:r>
              <w:t>Nom du solide : ________________________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 xml:space="preserve">                    à base _____________________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de sommets : 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de faces : ________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>Nombre d’arêtes : ________</w:t>
            </w:r>
          </w:p>
        </w:tc>
      </w:tr>
    </w:tbl>
    <w:p w:rsidR="00A71CCD" w:rsidRDefault="00A71CCD" w:rsidP="00A71CCD">
      <w:pPr>
        <w:spacing w:before="240" w:after="0"/>
        <w:jc w:val="both"/>
      </w:pPr>
      <w:r>
        <w:t>Pour vérifier si tu as juste, fais le calcul suivant pour chacun des quatre solides :</w:t>
      </w:r>
    </w:p>
    <w:tbl>
      <w:tblPr>
        <w:tblStyle w:val="Grilledutableau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7483"/>
      </w:tblGrid>
      <w:tr w:rsidR="00A71CCD" w:rsidTr="00D86F92">
        <w:trPr>
          <w:jc w:val="center"/>
        </w:trPr>
        <w:tc>
          <w:tcPr>
            <w:tcW w:w="7483" w:type="dxa"/>
          </w:tcPr>
          <w:p w:rsidR="00A71CCD" w:rsidRDefault="00A71CCD" w:rsidP="00D86F92">
            <w:pPr>
              <w:spacing w:before="120" w:after="120"/>
              <w:jc w:val="center"/>
            </w:pPr>
            <w:r>
              <w:t>Le nombre de sommets + le nombre de faces – le nombre d’arêtes</w:t>
            </w:r>
          </w:p>
        </w:tc>
      </w:tr>
    </w:tbl>
    <w:p w:rsidR="00A71CCD" w:rsidRDefault="00A71CCD" w:rsidP="00A71CCD">
      <w:pPr>
        <w:spacing w:before="120" w:after="120"/>
      </w:pPr>
      <w:r>
        <w:t>Que remarques-tu ? Le calcul doit toujours être égal à 2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CCD" w:rsidTr="00D86F92">
        <w:tc>
          <w:tcPr>
            <w:tcW w:w="10456" w:type="dxa"/>
          </w:tcPr>
          <w:p w:rsidR="00A71CCD" w:rsidRDefault="00A71CCD" w:rsidP="00D86F92">
            <w:pPr>
              <w:spacing w:before="120" w:after="120"/>
              <w:jc w:val="both"/>
            </w:pPr>
            <w:r w:rsidRPr="00077A63">
              <w:rPr>
                <w:b/>
                <w:bCs/>
                <w:u w:val="single"/>
              </w:rPr>
              <w:t>Dernier exercice :</w:t>
            </w:r>
            <w:r>
              <w:t xml:space="preserve"> sur une feuille de brouillon, décris le solide que tu veux et fais deviner de quel solide il s’agit à un adulte !</w:t>
            </w:r>
          </w:p>
        </w:tc>
      </w:tr>
    </w:tbl>
    <w:p w:rsidR="00A71CCD" w:rsidRDefault="00A71CCD"/>
    <w:p w:rsidR="002A59EC" w:rsidRDefault="002A59EC"/>
    <w:p w:rsidR="002A59EC" w:rsidRDefault="002A59EC"/>
    <w:p w:rsidR="002A59EC" w:rsidRDefault="002A59EC"/>
    <w:p w:rsidR="002A59EC" w:rsidRDefault="002A59EC" w:rsidP="002A59EC">
      <w:pPr>
        <w:shd w:val="clear" w:color="auto" w:fill="FF0000"/>
        <w:jc w:val="center"/>
      </w:pPr>
      <w:bookmarkStart w:id="0" w:name="_GoBack"/>
      <w:r>
        <w:lastRenderedPageBreak/>
        <w:t>CORRECTION</w:t>
      </w:r>
    </w:p>
    <w:bookmarkEnd w:id="0"/>
    <w:p w:rsidR="00A71CCD" w:rsidRDefault="00A71C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1CCD" w:rsidTr="00D86F92">
        <w:tc>
          <w:tcPr>
            <w:tcW w:w="10456" w:type="dxa"/>
            <w:gridSpan w:val="2"/>
            <w:shd w:val="clear" w:color="auto" w:fill="DEEAF6" w:themeFill="accent5" w:themeFillTint="33"/>
          </w:tcPr>
          <w:p w:rsidR="00A71CCD" w:rsidRPr="001D2D48" w:rsidRDefault="00A71CCD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MATHEMATIQUES – Espace et Géométrie (20 min)</w:t>
            </w:r>
          </w:p>
        </w:tc>
      </w:tr>
      <w:tr w:rsidR="00A71CCD" w:rsidTr="00D86F92">
        <w:tc>
          <w:tcPr>
            <w:tcW w:w="5228" w:type="dxa"/>
          </w:tcPr>
          <w:p w:rsidR="00A71CCD" w:rsidRDefault="00A71CCD" w:rsidP="00D86F92">
            <w:r>
              <w:object w:dxaOrig="5145" w:dyaOrig="2520">
                <v:shape id="_x0000_i1029" type="#_x0000_t75" style="width:170.25pt;height:84pt" o:ole="">
                  <v:imagedata r:id="rId12" o:title=""/>
                </v:shape>
                <o:OLEObject Type="Embed" ProgID="PBrush" ShapeID="_x0000_i1029" DrawAspect="Content" ObjectID="_1646763285" r:id="rId13"/>
              </w:object>
            </w:r>
          </w:p>
        </w:tc>
        <w:tc>
          <w:tcPr>
            <w:tcW w:w="5228" w:type="dxa"/>
          </w:tcPr>
          <w:p w:rsidR="00A71CCD" w:rsidRDefault="002A59EC" w:rsidP="00D86F92">
            <w:pPr>
              <w:spacing w:before="120" w:after="120"/>
              <w:jc w:val="both"/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3pt;margin-top:4.65pt;width:81.55pt;height:81.55pt;z-index:25167462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31" DrawAspect="Content" ObjectID="_1646763286" r:id="rId14"/>
              </w:object>
            </w:r>
            <w:r w:rsidR="00A71CCD">
              <w:t xml:space="preserve">Nom du solide : </w:t>
            </w:r>
            <w:r w:rsidR="00A71CCD" w:rsidRPr="0069591B">
              <w:rPr>
                <w:color w:val="00B050"/>
              </w:rPr>
              <w:t>le cube</w:t>
            </w:r>
          </w:p>
          <w:p w:rsidR="00A71CCD" w:rsidRPr="0069591B" w:rsidRDefault="00A71CCD" w:rsidP="00D86F92">
            <w:pPr>
              <w:spacing w:before="120" w:after="120"/>
              <w:jc w:val="both"/>
              <w:rPr>
                <w:color w:val="00B050"/>
              </w:rPr>
            </w:pPr>
            <w:r>
              <w:t xml:space="preserve">Nombre de sommets : </w:t>
            </w:r>
            <w:r w:rsidRPr="0069591B">
              <w:rPr>
                <w:color w:val="00B050"/>
              </w:rPr>
              <w:t>8</w:t>
            </w:r>
          </w:p>
          <w:p w:rsidR="00A71CCD" w:rsidRPr="00BD4A1B" w:rsidRDefault="00A71CCD" w:rsidP="00D86F92">
            <w:pPr>
              <w:spacing w:before="120" w:after="120"/>
              <w:jc w:val="both"/>
              <w:rPr>
                <w:color w:val="00B050"/>
              </w:rPr>
            </w:pPr>
            <w:r>
              <w:t xml:space="preserve">Nombre de faces : </w:t>
            </w:r>
            <w:r w:rsidRPr="0069591B">
              <w:rPr>
                <w:color w:val="00B050"/>
              </w:rPr>
              <w:t>6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 xml:space="preserve">Nombre d’arêtes : </w:t>
            </w:r>
            <w:r w:rsidRPr="0069591B">
              <w:rPr>
                <w:color w:val="00B050"/>
              </w:rPr>
              <w:t>12</w:t>
            </w:r>
          </w:p>
        </w:tc>
      </w:tr>
      <w:tr w:rsidR="00A71CCD" w:rsidTr="00D86F92">
        <w:tc>
          <w:tcPr>
            <w:tcW w:w="5228" w:type="dxa"/>
          </w:tcPr>
          <w:p w:rsidR="00A71CCD" w:rsidRDefault="002A59EC" w:rsidP="00D86F92">
            <w:pPr>
              <w:spacing w:before="120" w:after="120"/>
              <w:jc w:val="both"/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2.3pt;margin-top:5.6pt;width:98.9pt;height:80.65pt;z-index:251675648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2" DrawAspect="Content" ObjectID="_1646763287" r:id="rId15"/>
              </w:object>
            </w:r>
            <w:r w:rsidR="00A71CCD">
              <w:t xml:space="preserve">Nom du solide : </w:t>
            </w:r>
            <w:r w:rsidR="00A71CCD" w:rsidRPr="0069591B">
              <w:rPr>
                <w:color w:val="00B050"/>
              </w:rPr>
              <w:t xml:space="preserve">le </w:t>
            </w:r>
            <w:r w:rsidR="00A71CCD">
              <w:rPr>
                <w:color w:val="00B050"/>
              </w:rPr>
              <w:t>pavé droit</w:t>
            </w:r>
          </w:p>
          <w:p w:rsidR="00A71CCD" w:rsidRPr="0069591B" w:rsidRDefault="00A71CCD" w:rsidP="00D86F92">
            <w:pPr>
              <w:spacing w:before="120" w:after="120"/>
              <w:jc w:val="both"/>
              <w:rPr>
                <w:color w:val="00B050"/>
              </w:rPr>
            </w:pPr>
            <w:r>
              <w:t xml:space="preserve">Nombre de sommets : </w:t>
            </w:r>
            <w:r w:rsidRPr="0069591B">
              <w:rPr>
                <w:color w:val="00B050"/>
              </w:rPr>
              <w:t>8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 xml:space="preserve">Nombre de faces : </w:t>
            </w:r>
            <w:r w:rsidRPr="0069591B">
              <w:rPr>
                <w:color w:val="00B050"/>
              </w:rPr>
              <w:t>6</w:t>
            </w:r>
          </w:p>
          <w:p w:rsidR="00A71CCD" w:rsidRDefault="00A71CCD" w:rsidP="00D86F92">
            <w:pPr>
              <w:spacing w:before="120" w:after="120"/>
            </w:pPr>
            <w:r>
              <w:t xml:space="preserve">Nombre d’arêtes : </w:t>
            </w:r>
            <w:r w:rsidRPr="0069591B">
              <w:rPr>
                <w:color w:val="00B050"/>
              </w:rPr>
              <w:t>12</w:t>
            </w:r>
          </w:p>
        </w:tc>
        <w:tc>
          <w:tcPr>
            <w:tcW w:w="5228" w:type="dxa"/>
          </w:tcPr>
          <w:p w:rsidR="00A71CCD" w:rsidRDefault="002A59EC" w:rsidP="00D86F92">
            <w:pPr>
              <w:spacing w:before="120" w:after="120"/>
              <w:jc w:val="both"/>
            </w:pPr>
            <w:r>
              <w:rPr>
                <w:noProof/>
              </w:rPr>
              <w:object w:dxaOrig="1440" w:dyaOrig="1440">
                <v:shape id="_x0000_s1033" type="#_x0000_t75" style="position:absolute;left:0;text-align:left;margin-left:-1.35pt;margin-top:5.6pt;width:91.95pt;height:89.35pt;z-index:25167667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33" DrawAspect="Content" ObjectID="_1646763288" r:id="rId16"/>
              </w:object>
            </w:r>
            <w:r w:rsidR="00A71CCD">
              <w:t xml:space="preserve">Nom du solide : </w:t>
            </w:r>
            <w:r w:rsidR="00A71CCD" w:rsidRPr="0069591B">
              <w:rPr>
                <w:color w:val="00B050"/>
              </w:rPr>
              <w:t>l</w:t>
            </w:r>
            <w:r w:rsidR="00A71CCD">
              <w:rPr>
                <w:color w:val="00B050"/>
              </w:rPr>
              <w:t xml:space="preserve">a pyramide </w:t>
            </w:r>
            <w:r w:rsidR="00A71CCD" w:rsidRPr="0069591B">
              <w:t xml:space="preserve">à base </w:t>
            </w:r>
            <w:r w:rsidR="00A71CCD">
              <w:rPr>
                <w:color w:val="00B050"/>
              </w:rPr>
              <w:t>carrée</w:t>
            </w:r>
          </w:p>
          <w:p w:rsidR="00A71CCD" w:rsidRPr="0069591B" w:rsidRDefault="00A71CCD" w:rsidP="00D86F92">
            <w:pPr>
              <w:spacing w:before="120" w:after="120"/>
              <w:jc w:val="both"/>
              <w:rPr>
                <w:color w:val="00B050"/>
              </w:rPr>
            </w:pPr>
            <w:r>
              <w:t xml:space="preserve">Nombre de sommets : </w:t>
            </w:r>
            <w:r>
              <w:rPr>
                <w:color w:val="00B050"/>
              </w:rPr>
              <w:t>5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 xml:space="preserve">Nombre de faces : </w:t>
            </w:r>
            <w:r>
              <w:rPr>
                <w:color w:val="00B050"/>
              </w:rPr>
              <w:t>5</w:t>
            </w:r>
          </w:p>
          <w:p w:rsidR="00A71CCD" w:rsidRDefault="00A71CCD" w:rsidP="00D86F92">
            <w:pPr>
              <w:spacing w:before="120" w:after="120"/>
              <w:jc w:val="both"/>
            </w:pPr>
            <w:r>
              <w:t xml:space="preserve">Nombre d’arêtes : </w:t>
            </w:r>
            <w:r>
              <w:rPr>
                <w:color w:val="00B050"/>
              </w:rPr>
              <w:t>8</w:t>
            </w:r>
          </w:p>
        </w:tc>
      </w:tr>
    </w:tbl>
    <w:p w:rsidR="00A71CCD" w:rsidRDefault="00A71CCD" w:rsidP="002A59EC"/>
    <w:sectPr w:rsidR="00A71CCD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D"/>
    <w:rsid w:val="00000113"/>
    <w:rsid w:val="00110623"/>
    <w:rsid w:val="001B2D27"/>
    <w:rsid w:val="00287DEE"/>
    <w:rsid w:val="002A59EC"/>
    <w:rsid w:val="007F3EE5"/>
    <w:rsid w:val="00A71CCD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FD70A15-BC04-4834-9AFC-A39FA35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jhemmerlin</cp:lastModifiedBy>
  <cp:revision>3</cp:revision>
  <dcterms:created xsi:type="dcterms:W3CDTF">2020-03-26T20:23:00Z</dcterms:created>
  <dcterms:modified xsi:type="dcterms:W3CDTF">2020-03-26T20:27:00Z</dcterms:modified>
</cp:coreProperties>
</file>